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12" w:rsidRDefault="00ED7C6E" w:rsidP="00ED7C6E">
      <w:pPr>
        <w:pStyle w:val="Title"/>
      </w:pPr>
      <w:r>
        <w:t>LightSwitch Demo Script</w:t>
      </w:r>
    </w:p>
    <w:p w:rsidR="00ED7C6E" w:rsidRDefault="00ED7C6E" w:rsidP="00ED7C6E">
      <w:pPr>
        <w:pStyle w:val="Heading1"/>
      </w:pPr>
      <w:r>
        <w:t>Setup</w:t>
      </w:r>
    </w:p>
    <w:p w:rsidR="00ED7C6E" w:rsidRDefault="00ED7C6E" w:rsidP="00ED7C6E">
      <w:pPr>
        <w:pStyle w:val="ListParagraph"/>
        <w:numPr>
          <w:ilvl w:val="0"/>
          <w:numId w:val="1"/>
        </w:numPr>
      </w:pPr>
      <w:r>
        <w:t>Visual Studio 2012</w:t>
      </w:r>
    </w:p>
    <w:p w:rsidR="00ED7C6E" w:rsidRDefault="00ED7C6E" w:rsidP="00ED7C6E">
      <w:pPr>
        <w:pStyle w:val="ListParagraph"/>
        <w:numPr>
          <w:ilvl w:val="0"/>
          <w:numId w:val="1"/>
        </w:numPr>
      </w:pPr>
      <w:r>
        <w:t>Board Gam</w:t>
      </w:r>
      <w:r w:rsidR="00360419">
        <w:t>e</w:t>
      </w:r>
      <w:r>
        <w:t>s Database</w:t>
      </w:r>
    </w:p>
    <w:p w:rsidR="00ED7C6E" w:rsidRDefault="00360419" w:rsidP="00ED7C6E">
      <w:pPr>
        <w:pStyle w:val="ListParagraph"/>
        <w:numPr>
          <w:ilvl w:val="0"/>
          <w:numId w:val="1"/>
        </w:numPr>
      </w:pPr>
      <w:r>
        <w:t>Update 2</w:t>
      </w:r>
    </w:p>
    <w:p w:rsidR="002F2315" w:rsidRDefault="002F2315" w:rsidP="00ED7C6E">
      <w:pPr>
        <w:pStyle w:val="ListParagraph"/>
        <w:numPr>
          <w:ilvl w:val="0"/>
          <w:numId w:val="1"/>
        </w:numPr>
      </w:pPr>
      <w:r>
        <w:t>IE as default browser</w:t>
      </w:r>
    </w:p>
    <w:p w:rsidR="001C7D2E" w:rsidRDefault="001C7D2E" w:rsidP="00ED7C6E">
      <w:pPr>
        <w:pStyle w:val="ListParagraph"/>
        <w:numPr>
          <w:ilvl w:val="0"/>
          <w:numId w:val="1"/>
        </w:numPr>
      </w:pPr>
      <w:r>
        <w:t>PresentOn</w:t>
      </w:r>
    </w:p>
    <w:p w:rsidR="003B416E" w:rsidRDefault="003B416E" w:rsidP="00ED7C6E">
      <w:pPr>
        <w:pStyle w:val="ListParagraph"/>
        <w:numPr>
          <w:ilvl w:val="0"/>
          <w:numId w:val="1"/>
        </w:numPr>
      </w:pPr>
      <w:r>
        <w:t>Copy highcharts to desktop</w:t>
      </w:r>
    </w:p>
    <w:p w:rsidR="003B416E" w:rsidRDefault="003B416E" w:rsidP="00ED7C6E">
      <w:pPr>
        <w:pStyle w:val="ListParagraph"/>
        <w:numPr>
          <w:ilvl w:val="0"/>
          <w:numId w:val="1"/>
        </w:numPr>
      </w:pPr>
      <w:r>
        <w:t>Zoomit</w:t>
      </w:r>
    </w:p>
    <w:p w:rsidR="003B416E" w:rsidRDefault="003B416E" w:rsidP="00ED7C6E">
      <w:pPr>
        <w:pStyle w:val="ListParagraph"/>
        <w:numPr>
          <w:ilvl w:val="0"/>
          <w:numId w:val="1"/>
        </w:numPr>
      </w:pPr>
      <w:r>
        <w:t>Cleanup localdb</w:t>
      </w:r>
    </w:p>
    <w:p w:rsidR="006E155A" w:rsidRDefault="006E155A" w:rsidP="00ED7C6E">
      <w:pPr>
        <w:pStyle w:val="ListParagraph"/>
        <w:numPr>
          <w:ilvl w:val="0"/>
          <w:numId w:val="1"/>
        </w:numPr>
      </w:pPr>
      <w:r>
        <w:t>Turn off Windows 8 notifications</w:t>
      </w:r>
    </w:p>
    <w:p w:rsidR="006E155A" w:rsidRPr="00ED7C6E" w:rsidRDefault="006E155A" w:rsidP="00ED7C6E">
      <w:pPr>
        <w:pStyle w:val="ListParagraph"/>
        <w:numPr>
          <w:ilvl w:val="0"/>
          <w:numId w:val="1"/>
        </w:numPr>
      </w:pPr>
      <w:r>
        <w:t>Ensure no pin tabs in chrome</w:t>
      </w:r>
    </w:p>
    <w:p w:rsidR="00ED7C6E" w:rsidRDefault="003F374F" w:rsidP="00ED7C6E">
      <w:pPr>
        <w:pStyle w:val="Heading1"/>
      </w:pPr>
      <w:r>
        <w:t>Demo 1</w:t>
      </w:r>
    </w:p>
    <w:p w:rsidR="00ED7C6E" w:rsidRDefault="00ED7C6E" w:rsidP="004B29DF">
      <w:r>
        <w:t xml:space="preserve">Start with data, </w:t>
      </w:r>
      <w:r w:rsidR="003F374F">
        <w:t>create table:</w:t>
      </w:r>
    </w:p>
    <w:p w:rsidR="004B29DF" w:rsidRDefault="004B29DF" w:rsidP="004B29DF">
      <w:r>
        <w:rPr>
          <w:noProof/>
          <w:lang w:eastAsia="en-ZA"/>
        </w:rPr>
        <w:drawing>
          <wp:inline distT="0" distB="0" distL="0" distR="0" wp14:anchorId="4CDAC474" wp14:editId="075C6DE3">
            <wp:extent cx="48006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4F" w:rsidRDefault="003F374F" w:rsidP="004B29DF">
      <w:r>
        <w:t>Talk about custom field types when adding money</w:t>
      </w:r>
    </w:p>
    <w:p w:rsidR="00EF4140" w:rsidRDefault="00EF4140" w:rsidP="004B29DF">
      <w:r>
        <w:t>Add screen – list &amp; details. Run. Add a product, show no auto-product id &amp; negative number</w:t>
      </w:r>
      <w:r w:rsidR="005376C2">
        <w:t>s.</w:t>
      </w:r>
      <w:r w:rsidR="00435B17">
        <w:t xml:space="preserve"> </w:t>
      </w:r>
    </w:p>
    <w:p w:rsidR="00435B17" w:rsidRDefault="00435B17" w:rsidP="004B29DF">
      <w:r>
        <w:t>Fix the negative issue and then, add to the on creating event the following code:</w:t>
      </w:r>
    </w:p>
    <w:p w:rsidR="00435B17" w:rsidRPr="00435B17" w:rsidRDefault="00435B17" w:rsidP="00435B17">
      <w:pPr>
        <w:pStyle w:val="Code"/>
      </w:pPr>
      <w:r w:rsidRPr="00435B17">
        <w:t>this.ProductId =  this.DataWorkspace.ApplicationData.ProductsSet.GetQuery().Execute().Count().ToString("000000");</w:t>
      </w:r>
    </w:p>
    <w:p w:rsidR="002508FC" w:rsidRDefault="002508FC" w:rsidP="00435B17">
      <w:r>
        <w:t>Run.</w:t>
      </w:r>
    </w:p>
    <w:p w:rsidR="002508FC" w:rsidRDefault="002508FC" w:rsidP="00435B17">
      <w:r>
        <w:t xml:space="preserve">Swop to web. </w:t>
      </w:r>
      <w:r w:rsidR="00173617">
        <w:t>`</w:t>
      </w:r>
      <w:r>
        <w:t xml:space="preserve">And custom UI &amp; </w:t>
      </w:r>
      <w:r w:rsidR="009A0F25">
        <w:t>Turn on authentication</w:t>
      </w:r>
      <w:r w:rsidR="003E79DD">
        <w:t xml:space="preserve">. Run again. </w:t>
      </w:r>
    </w:p>
    <w:p w:rsidR="002508FC" w:rsidRDefault="002508FC" w:rsidP="00435B17">
      <w:r>
        <w:t>Publish</w:t>
      </w:r>
    </w:p>
    <w:p w:rsidR="003E79DD" w:rsidRDefault="003E79DD" w:rsidP="003E79DD">
      <w:pPr>
        <w:pStyle w:val="Heading1"/>
      </w:pPr>
      <w:r>
        <w:lastRenderedPageBreak/>
        <w:t>Demo 2: Present</w:t>
      </w:r>
    </w:p>
    <w:p w:rsidR="00ED7C6E" w:rsidRDefault="00C6575D" w:rsidP="00435B17">
      <w:pPr>
        <w:tabs>
          <w:tab w:val="left" w:pos="4035"/>
        </w:tabs>
      </w:pPr>
      <w:r>
        <w:rPr>
          <w:noProof/>
          <w:lang w:eastAsia="en-ZA"/>
        </w:rPr>
        <w:drawing>
          <wp:inline distT="0" distB="0" distL="0" distR="0" wp14:anchorId="25A9E4C9" wp14:editId="72443447">
            <wp:extent cx="5486400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B17">
        <w:tab/>
      </w:r>
    </w:p>
    <w:p w:rsidR="00C6575D" w:rsidRDefault="00C6575D" w:rsidP="00435B17">
      <w:pPr>
        <w:tabs>
          <w:tab w:val="left" w:pos="4035"/>
        </w:tabs>
      </w:pPr>
      <w:r>
        <w:t>Create a screen and add some text</w:t>
      </w:r>
      <w:r w:rsidR="00965195">
        <w:t>.</w:t>
      </w:r>
    </w:p>
    <w:p w:rsidR="001543BD" w:rsidRDefault="001543BD" w:rsidP="00435B17">
      <w:pPr>
        <w:tabs>
          <w:tab w:val="left" w:pos="4035"/>
        </w:tabs>
      </w:pPr>
      <w:r>
        <w:t>Show service publishing story.</w:t>
      </w:r>
    </w:p>
    <w:p w:rsidR="00965195" w:rsidRDefault="00965195" w:rsidP="00435B17">
      <w:pPr>
        <w:tabs>
          <w:tab w:val="left" w:pos="4035"/>
        </w:tabs>
      </w:pPr>
      <w:r>
        <w:t xml:space="preserve">Add a customer, then </w:t>
      </w:r>
      <w:r w:rsidR="006753C7">
        <w:t>add new empty web application.</w:t>
      </w:r>
    </w:p>
    <w:p w:rsidR="006753C7" w:rsidRDefault="006753C7" w:rsidP="00435B17">
      <w:pPr>
        <w:tabs>
          <w:tab w:val="left" w:pos="4035"/>
        </w:tabs>
      </w:pPr>
      <w:r>
        <w:t xml:space="preserve">Add an HTML page. Add jQuery </w:t>
      </w:r>
      <w:r w:rsidR="002A4661">
        <w:t xml:space="preserve">&amp; datajs </w:t>
      </w:r>
      <w:r>
        <w:t>(Nuget)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</w:t>
      </w:r>
      <w:r>
        <w:t>&lt;</w:t>
      </w:r>
      <w:r>
        <w:rPr>
          <w:color w:val="800000"/>
        </w:rPr>
        <w:t>script</w:t>
      </w:r>
      <w:r>
        <w:rPr>
          <w:color w:val="000000"/>
        </w:rPr>
        <w:t> </w:t>
      </w:r>
      <w:r>
        <w:rPr>
          <w:color w:val="FF0000"/>
        </w:rPr>
        <w:t>src</w:t>
      </w:r>
      <w:r>
        <w:t>="Scripts/jquery-1.9.1.js"&gt;&lt;/</w:t>
      </w:r>
      <w:r>
        <w:rPr>
          <w:color w:val="800000"/>
        </w:rPr>
        <w:t>script</w:t>
      </w:r>
      <w:r>
        <w:t>&gt;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</w:t>
      </w:r>
      <w:r>
        <w:t>&lt;</w:t>
      </w:r>
      <w:r>
        <w:rPr>
          <w:color w:val="800000"/>
        </w:rPr>
        <w:t>script</w:t>
      </w:r>
      <w:r>
        <w:rPr>
          <w:color w:val="000000"/>
        </w:rPr>
        <w:t> </w:t>
      </w:r>
      <w:r>
        <w:rPr>
          <w:color w:val="FF0000"/>
        </w:rPr>
        <w:t>src</w:t>
      </w:r>
      <w:r>
        <w:t>="Scripts/datajs-1.1.0.js"&gt;&lt;/</w:t>
      </w:r>
      <w:r>
        <w:rPr>
          <w:color w:val="800000"/>
        </w:rPr>
        <w:t>script</w:t>
      </w:r>
      <w:r>
        <w:t>&gt;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</w:t>
      </w:r>
      <w:r>
        <w:t>&lt;</w:t>
      </w:r>
      <w:r>
        <w:rPr>
          <w:color w:val="800000"/>
        </w:rPr>
        <w:t>script</w:t>
      </w:r>
      <w:r>
        <w:rPr>
          <w:color w:val="000000"/>
        </w:rPr>
        <w:t> </w:t>
      </w:r>
      <w:r>
        <w:rPr>
          <w:color w:val="FF0000"/>
        </w:rPr>
        <w:t>type</w:t>
      </w:r>
      <w:r>
        <w:t>="text/javascript"&gt;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$(</w:t>
      </w:r>
      <w:r>
        <w:t>function</w:t>
      </w:r>
      <w:r>
        <w:rPr>
          <w:color w:val="000000"/>
        </w:rPr>
        <w:t>(){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OData.read(</w:t>
      </w:r>
      <w:r>
        <w:rPr>
          <w:color w:val="A31515"/>
        </w:rPr>
        <w:t>"http://localhost:5036/applicationdata.svc/Customers"</w:t>
      </w:r>
      <w:r>
        <w:rPr>
          <w:color w:val="000000"/>
        </w:rPr>
        <w:t>,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</w:t>
      </w:r>
      <w:r>
        <w:t>function</w:t>
      </w:r>
      <w:r>
        <w:rPr>
          <w:color w:val="000000"/>
        </w:rPr>
        <w:t> (data) {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</w:t>
      </w:r>
      <w:r>
        <w:t>var</w:t>
      </w:r>
      <w:r>
        <w:rPr>
          <w:color w:val="000000"/>
        </w:rPr>
        <w:t> body = $(</w:t>
      </w:r>
      <w:r>
        <w:rPr>
          <w:color w:val="A31515"/>
        </w:rPr>
        <w:t>"body"</w:t>
      </w:r>
      <w:r>
        <w:rPr>
          <w:color w:val="000000"/>
        </w:rPr>
        <w:t>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</w:t>
      </w:r>
      <w:r>
        <w:t>var</w:t>
      </w:r>
      <w:r>
        <w:rPr>
          <w:color w:val="000000"/>
        </w:rPr>
        <w:t> ul = document.createElement(</w:t>
      </w:r>
      <w:r>
        <w:rPr>
          <w:color w:val="A31515"/>
        </w:rPr>
        <w:t>"ul"</w:t>
      </w:r>
      <w:r>
        <w:rPr>
          <w:color w:val="000000"/>
        </w:rPr>
        <w:t>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$.each(data.results, </w:t>
      </w:r>
      <w:r>
        <w:t>function</w:t>
      </w:r>
      <w:r>
        <w:rPr>
          <w:color w:val="000000"/>
        </w:rPr>
        <w:t> (index, customer) {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t>var</w:t>
      </w:r>
      <w:r>
        <w:rPr>
          <w:color w:val="000000"/>
        </w:rPr>
        <w:t> li = document.createElement(</w:t>
      </w:r>
      <w:r>
        <w:rPr>
          <w:color w:val="A31515"/>
        </w:rPr>
        <w:t>"li"</w:t>
      </w:r>
      <w:r>
        <w:rPr>
          <w:color w:val="000000"/>
        </w:rPr>
        <w:t>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    li.innerText = customer.Name;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    ul.appendChild(li);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})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 xml:space="preserve"> 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    body.append(ul);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    }            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    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    });</w:t>
      </w:r>
    </w:p>
    <w:p w:rsidR="002A4661" w:rsidRDefault="002A4661" w:rsidP="002A4661">
      <w:pPr>
        <w:pStyle w:val="Code"/>
        <w:rPr>
          <w:color w:val="000000"/>
        </w:rPr>
      </w:pPr>
      <w:r>
        <w:rPr>
          <w:color w:val="000000"/>
        </w:rPr>
        <w:t>    </w:t>
      </w:r>
      <w:r>
        <w:t>&lt;/</w:t>
      </w:r>
      <w:r>
        <w:rPr>
          <w:color w:val="800000"/>
        </w:rPr>
        <w:t>script</w:t>
      </w:r>
      <w:r>
        <w:t>&gt;</w:t>
      </w:r>
    </w:p>
    <w:p w:rsidR="00891C49" w:rsidRDefault="00891C49"/>
    <w:p w:rsidR="00891C49" w:rsidRDefault="00891C49">
      <w:r>
        <w:t>Show the publish options</w:t>
      </w:r>
    </w:p>
    <w:p w:rsidR="00891C49" w:rsidRDefault="00891C49" w:rsidP="00891C49">
      <w:r>
        <w:br w:type="page"/>
      </w:r>
    </w:p>
    <w:p w:rsidR="002A4661" w:rsidRDefault="000F3372" w:rsidP="000F3372">
      <w:pPr>
        <w:pStyle w:val="Heading1"/>
      </w:pPr>
      <w:r>
        <w:lastRenderedPageBreak/>
        <w:t>Demo 3: Future</w:t>
      </w:r>
    </w:p>
    <w:p w:rsidR="000F3372" w:rsidRDefault="00BB6EDE" w:rsidP="000F3372">
      <w:r>
        <w:t>Add HTML client, Add board games data source.</w:t>
      </w:r>
    </w:p>
    <w:p w:rsidR="00BB6EDE" w:rsidRDefault="00BB6EDE" w:rsidP="000F3372">
      <w:r>
        <w:t>Add a screen, make it tiles, polish, add filter and view &amp; edit.</w:t>
      </w:r>
    </w:p>
    <w:p w:rsidR="0029691C" w:rsidRDefault="0029691C" w:rsidP="000F3372">
      <w:r>
        <w:t>Run</w:t>
      </w:r>
    </w:p>
    <w:p w:rsidR="0029691C" w:rsidRPr="000F3372" w:rsidRDefault="00EE5A8A" w:rsidP="000F3372">
      <w:r>
        <w:t>Swop to tiles &amp; run.</w:t>
      </w:r>
    </w:p>
    <w:p w:rsidR="006753C7" w:rsidRDefault="00607539" w:rsidP="00435B17">
      <w:pPr>
        <w:tabs>
          <w:tab w:val="left" w:pos="4035"/>
        </w:tabs>
      </w:pPr>
      <w:r>
        <w:t>Run</w:t>
      </w:r>
    </w:p>
    <w:p w:rsidR="00EE5A8A" w:rsidRDefault="00EE5A8A" w:rsidP="00435B17">
      <w:pPr>
        <w:tabs>
          <w:tab w:val="left" w:pos="4035"/>
        </w:tabs>
      </w:pPr>
      <w:r>
        <w:t>Add Item Tap to tile list:</w:t>
      </w:r>
    </w:p>
    <w:p w:rsidR="00EE5A8A" w:rsidRDefault="00EE5A8A" w:rsidP="00435B17">
      <w:pPr>
        <w:tabs>
          <w:tab w:val="left" w:pos="4035"/>
        </w:tabs>
      </w:pPr>
      <w:r>
        <w:rPr>
          <w:noProof/>
          <w:lang w:eastAsia="en-ZA"/>
        </w:rPr>
        <w:drawing>
          <wp:inline distT="0" distB="0" distL="0" distR="0" wp14:anchorId="64E77F7A" wp14:editId="1A9C88E8">
            <wp:extent cx="3495675" cy="3857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28E" w:rsidRDefault="0039028E" w:rsidP="0039028E">
      <w:pPr>
        <w:tabs>
          <w:tab w:val="left" w:pos="4035"/>
        </w:tabs>
      </w:pPr>
      <w:r>
        <w:t>Add web api controller (GamesController) to server project.</w:t>
      </w:r>
    </w:p>
    <w:p w:rsidR="0039028E" w:rsidRDefault="0039028E" w:rsidP="0039028E">
      <w:pPr>
        <w:tabs>
          <w:tab w:val="left" w:pos="4035"/>
        </w:tabs>
      </w:pPr>
      <w:r>
        <w:t xml:space="preserve">Add global.asax to server project, add </w:t>
      </w:r>
      <w:r w:rsidRPr="0064458C">
        <w:rPr>
          <w:b/>
          <w:u w:val="single"/>
        </w:rPr>
        <w:t>namespace: System.Web.Http;</w:t>
      </w:r>
      <w:r>
        <w:t xml:space="preserve"> Add following to APPLICATION start up:</w:t>
      </w:r>
    </w:p>
    <w:p w:rsidR="0039028E" w:rsidRPr="00607539" w:rsidRDefault="0039028E" w:rsidP="00243617">
      <w:pPr>
        <w:pStyle w:val="Code"/>
      </w:pPr>
      <w:r w:rsidRPr="00607539">
        <w:t>   RouteTable.Routes.MapHttpRoute("DefaultApi",</w:t>
      </w:r>
      <w:r w:rsidR="00243617">
        <w:t xml:space="preserve"> </w:t>
      </w:r>
      <w:r w:rsidRPr="00607539">
        <w:t>"api/{controller}/{id}",</w:t>
      </w:r>
      <w:r w:rsidR="00243617">
        <w:t xml:space="preserve"> </w:t>
      </w:r>
      <w:r w:rsidRPr="00607539">
        <w:t>new { id = System.Web.Http.RouteParameter.Optional });</w:t>
      </w:r>
    </w:p>
    <w:p w:rsidR="008C5518" w:rsidRDefault="008C5518">
      <w:r>
        <w:br w:type="page"/>
      </w:r>
    </w:p>
    <w:p w:rsidR="0039028E" w:rsidRDefault="0039028E" w:rsidP="0039028E">
      <w:pPr>
        <w:tabs>
          <w:tab w:val="left" w:pos="4035"/>
        </w:tabs>
      </w:pPr>
      <w:r>
        <w:lastRenderedPageBreak/>
        <w:t xml:space="preserve">In the controller add the following namespace: </w:t>
      </w:r>
      <w:r w:rsidRPr="006A1D5F">
        <w:rPr>
          <w:b/>
          <w:u w:val="single"/>
        </w:rPr>
        <w:t>using Microsoft.LightSwitch;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FF"/>
        </w:rPr>
        <w:t>public</w:t>
      </w:r>
      <w:r>
        <w:rPr>
          <w:color w:val="000000"/>
        </w:rPr>
        <w:t> </w:t>
      </w:r>
      <w:r>
        <w:t>IEnumerable</w:t>
      </w:r>
      <w:r>
        <w:rPr>
          <w:color w:val="000000"/>
        </w:rPr>
        <w:t>&lt;</w:t>
      </w:r>
      <w:r>
        <w:t>Tuple</w:t>
      </w:r>
      <w:r>
        <w:rPr>
          <w:color w:val="000000"/>
        </w:rPr>
        <w:t>&lt;</w:t>
      </w:r>
      <w:r>
        <w:rPr>
          <w:color w:val="0000FF"/>
        </w:rPr>
        <w:t>int</w:t>
      </w:r>
      <w:r>
        <w:rPr>
          <w:color w:val="000000"/>
        </w:rPr>
        <w:t>,</w:t>
      </w:r>
      <w:r>
        <w:rPr>
          <w:color w:val="0000FF"/>
        </w:rPr>
        <w:t>int</w:t>
      </w:r>
      <w:r>
        <w:rPr>
          <w:color w:val="000000"/>
        </w:rPr>
        <w:t>&gt;&gt; Get()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{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</w:t>
      </w:r>
      <w:r>
        <w:rPr>
          <w:color w:val="0000FF"/>
        </w:rPr>
        <w:t>using</w:t>
      </w:r>
      <w:r>
        <w:rPr>
          <w:color w:val="000000"/>
        </w:rPr>
        <w:t> (</w:t>
      </w:r>
      <w:r>
        <w:rPr>
          <w:color w:val="0000FF"/>
        </w:rPr>
        <w:t>var</w:t>
      </w:r>
      <w:r>
        <w:rPr>
          <w:color w:val="000000"/>
        </w:rPr>
        <w:t> serverContext = </w:t>
      </w:r>
      <w:r>
        <w:t>ServerApplicationContext</w:t>
      </w:r>
      <w:r>
        <w:rPr>
          <w:color w:val="000000"/>
        </w:rPr>
        <w:t>.CreateContext())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{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</w:t>
      </w:r>
      <w:r>
        <w:rPr>
          <w:color w:val="0000FF"/>
        </w:rPr>
        <w:t>return</w:t>
      </w:r>
      <w:r>
        <w:rPr>
          <w:color w:val="000000"/>
        </w:rPr>
        <w:t> (</w:t>
      </w:r>
      <w:r>
        <w:rPr>
          <w:color w:val="0000FF"/>
        </w:rPr>
        <w:t>from</w:t>
      </w:r>
      <w:r>
        <w:rPr>
          <w:color w:val="000000"/>
        </w:rPr>
        <w:t> g </w:t>
      </w:r>
      <w:r>
        <w:rPr>
          <w:color w:val="0000FF"/>
        </w:rPr>
        <w:t>in</w:t>
      </w:r>
      <w:r>
        <w:rPr>
          <w:color w:val="000000"/>
        </w:rPr>
        <w:t> serverContext.DataWorkspace.BoardgamesData.Games.GetQuery().Execute()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FF"/>
        </w:rPr>
        <w:t>where</w:t>
      </w:r>
      <w:r>
        <w:rPr>
          <w:color w:val="000000"/>
        </w:rPr>
        <w:t> g.YearPublisher &gt; 0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FF"/>
        </w:rPr>
        <w:t>group</w:t>
      </w:r>
      <w:r>
        <w:rPr>
          <w:color w:val="000000"/>
        </w:rPr>
        <w:t> g </w:t>
      </w:r>
      <w:r>
        <w:rPr>
          <w:color w:val="0000FF"/>
        </w:rPr>
        <w:t>by</w:t>
      </w:r>
      <w:r>
        <w:rPr>
          <w:color w:val="000000"/>
        </w:rPr>
        <w:t> g.YearPublisher </w:t>
      </w:r>
      <w:r>
        <w:rPr>
          <w:color w:val="0000FF"/>
        </w:rPr>
        <w:t>into</w:t>
      </w:r>
      <w:r>
        <w:rPr>
          <w:color w:val="000000"/>
        </w:rPr>
        <w:t> groups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FF"/>
        </w:rPr>
        <w:t>let</w:t>
      </w:r>
      <w:r>
        <w:rPr>
          <w:color w:val="000000"/>
        </w:rPr>
        <w:t> count = groups.Count()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FF"/>
        </w:rPr>
        <w:t>orderby</w:t>
      </w:r>
      <w:r>
        <w:rPr>
          <w:color w:val="000000"/>
        </w:rPr>
        <w:t> count </w:t>
      </w:r>
      <w:r>
        <w:rPr>
          <w:color w:val="0000FF"/>
        </w:rPr>
        <w:t>descending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FF"/>
        </w:rPr>
        <w:t>select</w:t>
      </w:r>
      <w:r>
        <w:rPr>
          <w:color w:val="000000"/>
        </w:rPr>
        <w:t> </w:t>
      </w:r>
      <w:r>
        <w:t>Tuple</w:t>
      </w:r>
      <w:r>
        <w:rPr>
          <w:color w:val="000000"/>
        </w:rPr>
        <w:t>.C</w:t>
      </w:r>
      <w:r w:rsidR="006A1D5F">
        <w:rPr>
          <w:color w:val="000000"/>
        </w:rPr>
        <w:t>reate(groups.Key, count)).Take(10</w:t>
      </w:r>
      <w:bookmarkStart w:id="0" w:name="_GoBack"/>
      <w:bookmarkEnd w:id="0"/>
      <w:r>
        <w:rPr>
          <w:color w:val="000000"/>
        </w:rPr>
        <w:t>);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    }</w:t>
      </w:r>
    </w:p>
    <w:p w:rsidR="0039028E" w:rsidRDefault="0039028E" w:rsidP="0039028E">
      <w:pPr>
        <w:pStyle w:val="Code"/>
        <w:rPr>
          <w:color w:val="000000"/>
        </w:rPr>
      </w:pPr>
      <w:r>
        <w:rPr>
          <w:color w:val="000000"/>
        </w:rPr>
        <w:t>        }</w:t>
      </w:r>
    </w:p>
    <w:p w:rsidR="0039028E" w:rsidRDefault="0039028E" w:rsidP="00435B17">
      <w:pPr>
        <w:tabs>
          <w:tab w:val="left" w:pos="4035"/>
        </w:tabs>
      </w:pPr>
    </w:p>
    <w:p w:rsidR="003C7391" w:rsidRDefault="00607539" w:rsidP="00435B17">
      <w:pPr>
        <w:tabs>
          <w:tab w:val="left" w:pos="4035"/>
        </w:tabs>
      </w:pPr>
      <w:r>
        <w:t xml:space="preserve">Back in, switch to file view, add </w:t>
      </w:r>
      <w:r w:rsidR="00907B2E">
        <w:t xml:space="preserve">Highcharts to </w:t>
      </w:r>
      <w:r>
        <w:t>to the html client project.</w:t>
      </w:r>
      <w:r w:rsidR="00E07533">
        <w:t xml:space="preserve"> You need to edit the HTML page to add in the </w:t>
      </w:r>
      <w:r w:rsidR="00907B2E">
        <w:t>bits</w:t>
      </w:r>
      <w:r w:rsidR="00E07533">
        <w:t xml:space="preserve">. </w:t>
      </w:r>
      <w:r w:rsidR="0039028E">
        <w:t xml:space="preserve"> Also good time to do demo of colour changes</w:t>
      </w:r>
    </w:p>
    <w:p w:rsidR="00907B2E" w:rsidRDefault="00907B2E" w:rsidP="00435B17">
      <w:pPr>
        <w:tabs>
          <w:tab w:val="left" w:pos="4035"/>
        </w:tabs>
      </w:pPr>
      <w:r>
        <w:rPr>
          <w:noProof/>
          <w:lang w:eastAsia="en-ZA"/>
        </w:rPr>
        <w:drawing>
          <wp:inline distT="0" distB="0" distL="0" distR="0" wp14:anchorId="21350779" wp14:editId="7E262CAD">
            <wp:extent cx="4781550" cy="704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A79" w:rsidRDefault="00E07533" w:rsidP="00435B17">
      <w:pPr>
        <w:tabs>
          <w:tab w:val="left" w:pos="4035"/>
        </w:tabs>
      </w:pPr>
      <w:r>
        <w:t>Format the UI, add a content control</w:t>
      </w:r>
      <w:r w:rsidR="003C7391">
        <w:t xml:space="preserve"> (Screen)</w:t>
      </w:r>
      <w:r>
        <w:t xml:space="preserve"> and </w:t>
      </w:r>
      <w:r w:rsidR="0046142A">
        <w:t>drag on the highcharts code</w:t>
      </w:r>
    </w:p>
    <w:p w:rsidR="003C6A79" w:rsidRDefault="003C6A79" w:rsidP="003C6A79">
      <w:r>
        <w:br w:type="page"/>
      </w:r>
    </w:p>
    <w:p w:rsidR="003C6A79" w:rsidRDefault="003C6A79" w:rsidP="00435B17">
      <w:pPr>
        <w:tabs>
          <w:tab w:val="left" w:pos="4035"/>
        </w:tabs>
      </w:pPr>
    </w:p>
    <w:p w:rsidR="0046142A" w:rsidRPr="0046142A" w:rsidRDefault="0046142A" w:rsidP="0046142A">
      <w:pPr>
        <w:pStyle w:val="Code"/>
      </w:pPr>
      <w:r w:rsidRPr="0046142A">
        <w:t>$.get("http://localhost:6997/api/games", function (data) {</w:t>
      </w:r>
    </w:p>
    <w:p w:rsidR="0046142A" w:rsidRPr="0046142A" w:rsidRDefault="0046142A" w:rsidP="0046142A">
      <w:pPr>
        <w:pStyle w:val="Code"/>
      </w:pPr>
    </w:p>
    <w:p w:rsidR="0046142A" w:rsidRPr="0046142A" w:rsidRDefault="0046142A" w:rsidP="0046142A">
      <w:pPr>
        <w:pStyle w:val="Code"/>
      </w:pPr>
      <w:r w:rsidRPr="0046142A">
        <w:t xml:space="preserve">        var dataSet = [];</w:t>
      </w:r>
    </w:p>
    <w:p w:rsidR="0046142A" w:rsidRPr="0046142A" w:rsidRDefault="0046142A" w:rsidP="0046142A">
      <w:pPr>
        <w:pStyle w:val="Code"/>
      </w:pPr>
    </w:p>
    <w:p w:rsidR="0046142A" w:rsidRPr="0046142A" w:rsidRDefault="0046142A" w:rsidP="0046142A">
      <w:pPr>
        <w:pStyle w:val="Code"/>
      </w:pPr>
      <w:r w:rsidRPr="0046142A">
        <w:t xml:space="preserve">        $.each(data, function (index, v) {</w:t>
      </w:r>
    </w:p>
    <w:p w:rsidR="0046142A" w:rsidRPr="0046142A" w:rsidRDefault="0046142A" w:rsidP="0046142A">
      <w:pPr>
        <w:pStyle w:val="Code"/>
      </w:pPr>
      <w:r w:rsidRPr="0046142A">
        <w:t xml:space="preserve">            dataSet.push([v.m_Item1.toString(), v.m_Item2]);</w:t>
      </w:r>
    </w:p>
    <w:p w:rsidR="0046142A" w:rsidRPr="0046142A" w:rsidRDefault="0046142A" w:rsidP="0046142A">
      <w:pPr>
        <w:pStyle w:val="Code"/>
      </w:pPr>
      <w:r w:rsidRPr="0046142A">
        <w:t xml:space="preserve">        });</w:t>
      </w:r>
    </w:p>
    <w:p w:rsidR="0046142A" w:rsidRPr="0046142A" w:rsidRDefault="0046142A" w:rsidP="0046142A">
      <w:pPr>
        <w:pStyle w:val="Code"/>
      </w:pPr>
    </w:p>
    <w:p w:rsidR="0046142A" w:rsidRPr="0046142A" w:rsidRDefault="0046142A" w:rsidP="0046142A">
      <w:pPr>
        <w:pStyle w:val="Code"/>
      </w:pPr>
    </w:p>
    <w:p w:rsidR="0046142A" w:rsidRPr="0046142A" w:rsidRDefault="0046142A" w:rsidP="0046142A">
      <w:pPr>
        <w:pStyle w:val="Code"/>
      </w:pPr>
      <w:r w:rsidRPr="0046142A">
        <w:t xml:space="preserve">        $(element).highcharts({</w:t>
      </w:r>
    </w:p>
    <w:p w:rsidR="0046142A" w:rsidRPr="0046142A" w:rsidRDefault="0046142A" w:rsidP="0046142A">
      <w:pPr>
        <w:pStyle w:val="Code"/>
      </w:pPr>
      <w:r w:rsidRPr="0046142A">
        <w:t xml:space="preserve">            chart: {</w:t>
      </w:r>
    </w:p>
    <w:p w:rsidR="0046142A" w:rsidRPr="0046142A" w:rsidRDefault="0046142A" w:rsidP="0046142A">
      <w:pPr>
        <w:pStyle w:val="Code"/>
      </w:pPr>
      <w:r w:rsidRPr="0046142A">
        <w:t xml:space="preserve">                plotBackgroundColor: null,</w:t>
      </w:r>
    </w:p>
    <w:p w:rsidR="0046142A" w:rsidRPr="0046142A" w:rsidRDefault="0046142A" w:rsidP="0046142A">
      <w:pPr>
        <w:pStyle w:val="Code"/>
      </w:pPr>
      <w:r w:rsidRPr="0046142A">
        <w:t xml:space="preserve">                plotBorderWidth: null,</w:t>
      </w:r>
    </w:p>
    <w:p w:rsidR="0046142A" w:rsidRPr="0046142A" w:rsidRDefault="0046142A" w:rsidP="0046142A">
      <w:pPr>
        <w:pStyle w:val="Code"/>
      </w:pPr>
      <w:r w:rsidRPr="0046142A">
        <w:t xml:space="preserve">                plotShadow: false</w:t>
      </w:r>
    </w:p>
    <w:p w:rsidR="0046142A" w:rsidRPr="0046142A" w:rsidRDefault="0046142A" w:rsidP="0046142A">
      <w:pPr>
        <w:pStyle w:val="Code"/>
      </w:pPr>
      <w:r w:rsidRPr="0046142A">
        <w:t xml:space="preserve">            },</w:t>
      </w:r>
    </w:p>
    <w:p w:rsidR="0046142A" w:rsidRPr="0046142A" w:rsidRDefault="0046142A" w:rsidP="0046142A">
      <w:pPr>
        <w:pStyle w:val="Code"/>
      </w:pPr>
      <w:r w:rsidRPr="0046142A">
        <w:t xml:space="preserve">            title: {</w:t>
      </w:r>
    </w:p>
    <w:p w:rsidR="0046142A" w:rsidRPr="0046142A" w:rsidRDefault="0046142A" w:rsidP="0046142A">
      <w:pPr>
        <w:pStyle w:val="Code"/>
      </w:pPr>
      <w:r w:rsidRPr="0046142A">
        <w:t xml:space="preserve">                text: "Games per year"</w:t>
      </w:r>
    </w:p>
    <w:p w:rsidR="0046142A" w:rsidRPr="0046142A" w:rsidRDefault="0046142A" w:rsidP="0046142A">
      <w:pPr>
        <w:pStyle w:val="Code"/>
      </w:pPr>
      <w:r w:rsidRPr="0046142A">
        <w:t xml:space="preserve">            },</w:t>
      </w:r>
    </w:p>
    <w:p w:rsidR="0046142A" w:rsidRPr="0046142A" w:rsidRDefault="0046142A" w:rsidP="0046142A">
      <w:pPr>
        <w:pStyle w:val="Code"/>
      </w:pPr>
      <w:r w:rsidRPr="0046142A">
        <w:t xml:space="preserve">            tooltip: {</w:t>
      </w:r>
    </w:p>
    <w:p w:rsidR="0046142A" w:rsidRPr="0046142A" w:rsidRDefault="0046142A" w:rsidP="0046142A">
      <w:pPr>
        <w:pStyle w:val="Code"/>
      </w:pPr>
      <w:r w:rsidRPr="0046142A">
        <w:t xml:space="preserve">                pointFormat: "{series.name}: &lt;strong&gt;{point.percentage}%&lt;/strong&gt;",</w:t>
      </w:r>
    </w:p>
    <w:p w:rsidR="0046142A" w:rsidRPr="0046142A" w:rsidRDefault="0046142A" w:rsidP="0046142A">
      <w:pPr>
        <w:pStyle w:val="Code"/>
      </w:pPr>
      <w:r w:rsidRPr="0046142A">
        <w:t xml:space="preserve">                percentageDecimals: 1</w:t>
      </w:r>
    </w:p>
    <w:p w:rsidR="0046142A" w:rsidRPr="0046142A" w:rsidRDefault="0046142A" w:rsidP="0046142A">
      <w:pPr>
        <w:pStyle w:val="Code"/>
      </w:pPr>
      <w:r w:rsidRPr="0046142A">
        <w:t xml:space="preserve">            },</w:t>
      </w:r>
    </w:p>
    <w:p w:rsidR="0046142A" w:rsidRPr="0046142A" w:rsidRDefault="0046142A" w:rsidP="0046142A">
      <w:pPr>
        <w:pStyle w:val="Code"/>
      </w:pPr>
      <w:r w:rsidRPr="0046142A">
        <w:t xml:space="preserve">            plotOptions: {</w:t>
      </w:r>
    </w:p>
    <w:p w:rsidR="0046142A" w:rsidRPr="0046142A" w:rsidRDefault="0046142A" w:rsidP="0046142A">
      <w:pPr>
        <w:pStyle w:val="Code"/>
      </w:pPr>
      <w:r w:rsidRPr="0046142A">
        <w:t xml:space="preserve">                pie: {</w:t>
      </w:r>
    </w:p>
    <w:p w:rsidR="0046142A" w:rsidRPr="0046142A" w:rsidRDefault="0046142A" w:rsidP="0046142A">
      <w:pPr>
        <w:pStyle w:val="Code"/>
      </w:pPr>
      <w:r w:rsidRPr="0046142A">
        <w:t xml:space="preserve">                    allowPointSelect: true,</w:t>
      </w:r>
    </w:p>
    <w:p w:rsidR="0046142A" w:rsidRPr="0046142A" w:rsidRDefault="0046142A" w:rsidP="0046142A">
      <w:pPr>
        <w:pStyle w:val="Code"/>
      </w:pPr>
      <w:r w:rsidRPr="0046142A">
        <w:t xml:space="preserve">                    cursor: 'pointer',</w:t>
      </w:r>
    </w:p>
    <w:p w:rsidR="0046142A" w:rsidRPr="0046142A" w:rsidRDefault="0046142A" w:rsidP="0046142A">
      <w:pPr>
        <w:pStyle w:val="Code"/>
      </w:pPr>
      <w:r w:rsidRPr="0046142A">
        <w:t xml:space="preserve">                    dataLabels: {</w:t>
      </w:r>
    </w:p>
    <w:p w:rsidR="0046142A" w:rsidRPr="0046142A" w:rsidRDefault="0046142A" w:rsidP="0046142A">
      <w:pPr>
        <w:pStyle w:val="Code"/>
      </w:pPr>
      <w:r w:rsidRPr="0046142A">
        <w:t xml:space="preserve">                        enabled: true,</w:t>
      </w:r>
    </w:p>
    <w:p w:rsidR="0046142A" w:rsidRPr="0046142A" w:rsidRDefault="0046142A" w:rsidP="0046142A">
      <w:pPr>
        <w:pStyle w:val="Code"/>
      </w:pPr>
      <w:r w:rsidRPr="0046142A">
        <w:t xml:space="preserve">                        color: '#000000',</w:t>
      </w:r>
    </w:p>
    <w:p w:rsidR="0046142A" w:rsidRPr="0046142A" w:rsidRDefault="0046142A" w:rsidP="0046142A">
      <w:pPr>
        <w:pStyle w:val="Code"/>
      </w:pPr>
      <w:r w:rsidRPr="0046142A">
        <w:t xml:space="preserve">                        connectorColor: '#000000',</w:t>
      </w:r>
    </w:p>
    <w:p w:rsidR="0046142A" w:rsidRPr="0046142A" w:rsidRDefault="0046142A" w:rsidP="0046142A">
      <w:pPr>
        <w:pStyle w:val="Code"/>
      </w:pPr>
      <w:r w:rsidRPr="0046142A">
        <w:t xml:space="preserve">                        formatter: function () {</w:t>
      </w:r>
    </w:p>
    <w:p w:rsidR="0046142A" w:rsidRPr="0046142A" w:rsidRDefault="0046142A" w:rsidP="0046142A">
      <w:pPr>
        <w:pStyle w:val="Code"/>
      </w:pPr>
      <w:r w:rsidRPr="0046142A">
        <w:t xml:space="preserve">                            return '&lt;strong&gt;' + this.point.name + '&lt;/strong&gt;: ' + this.percentage.toFixed(2) + ' %';</w:t>
      </w:r>
    </w:p>
    <w:p w:rsidR="0046142A" w:rsidRPr="0046142A" w:rsidRDefault="0046142A" w:rsidP="0046142A">
      <w:pPr>
        <w:pStyle w:val="Code"/>
      </w:pPr>
      <w:r w:rsidRPr="0046142A">
        <w:t xml:space="preserve">                        }</w:t>
      </w:r>
    </w:p>
    <w:p w:rsidR="0046142A" w:rsidRPr="0046142A" w:rsidRDefault="0046142A" w:rsidP="0046142A">
      <w:pPr>
        <w:pStyle w:val="Code"/>
      </w:pPr>
      <w:r w:rsidRPr="0046142A">
        <w:t xml:space="preserve">                    }</w:t>
      </w:r>
    </w:p>
    <w:p w:rsidR="0046142A" w:rsidRPr="0046142A" w:rsidRDefault="0046142A" w:rsidP="0046142A">
      <w:pPr>
        <w:pStyle w:val="Code"/>
      </w:pPr>
      <w:r w:rsidRPr="0046142A">
        <w:t xml:space="preserve">                }</w:t>
      </w:r>
    </w:p>
    <w:p w:rsidR="0046142A" w:rsidRPr="0046142A" w:rsidRDefault="0046142A" w:rsidP="0046142A">
      <w:pPr>
        <w:pStyle w:val="Code"/>
      </w:pPr>
      <w:r w:rsidRPr="0046142A">
        <w:t xml:space="preserve">            },</w:t>
      </w:r>
    </w:p>
    <w:p w:rsidR="0046142A" w:rsidRPr="0046142A" w:rsidRDefault="0046142A" w:rsidP="0046142A">
      <w:pPr>
        <w:pStyle w:val="Code"/>
      </w:pPr>
      <w:r w:rsidRPr="0046142A">
        <w:t xml:space="preserve">            series: [{</w:t>
      </w:r>
    </w:p>
    <w:p w:rsidR="0046142A" w:rsidRPr="0046142A" w:rsidRDefault="0046142A" w:rsidP="0046142A">
      <w:pPr>
        <w:pStyle w:val="Code"/>
      </w:pPr>
      <w:r w:rsidRPr="0046142A">
        <w:t xml:space="preserve">                type: 'pie',</w:t>
      </w:r>
    </w:p>
    <w:p w:rsidR="0046142A" w:rsidRPr="0046142A" w:rsidRDefault="0046142A" w:rsidP="0046142A">
      <w:pPr>
        <w:pStyle w:val="Code"/>
      </w:pPr>
      <w:r w:rsidRPr="0046142A">
        <w:t xml:space="preserve">                name: 'Percentage',</w:t>
      </w:r>
    </w:p>
    <w:p w:rsidR="0046142A" w:rsidRPr="0046142A" w:rsidRDefault="0046142A" w:rsidP="0046142A">
      <w:pPr>
        <w:pStyle w:val="Code"/>
      </w:pPr>
      <w:r w:rsidRPr="0046142A">
        <w:t xml:space="preserve">                data: dataSet</w:t>
      </w:r>
    </w:p>
    <w:p w:rsidR="0046142A" w:rsidRPr="0046142A" w:rsidRDefault="0046142A" w:rsidP="0046142A">
      <w:pPr>
        <w:pStyle w:val="Code"/>
      </w:pPr>
      <w:r w:rsidRPr="0046142A">
        <w:t xml:space="preserve">            }]</w:t>
      </w:r>
    </w:p>
    <w:p w:rsidR="0053121C" w:rsidRDefault="0046142A" w:rsidP="0046142A">
      <w:pPr>
        <w:pStyle w:val="Code"/>
      </w:pPr>
      <w:r w:rsidRPr="0046142A">
        <w:t xml:space="preserve">        });</w:t>
      </w:r>
      <w:r w:rsidR="0053121C">
        <w:br/>
      </w:r>
    </w:p>
    <w:p w:rsidR="0053121C" w:rsidRPr="0046142A" w:rsidRDefault="0053121C" w:rsidP="0053121C"/>
    <w:sectPr w:rsidR="0053121C" w:rsidRPr="0046142A" w:rsidSect="00ED7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CDC"/>
    <w:multiLevelType w:val="hybridMultilevel"/>
    <w:tmpl w:val="10865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C54B1"/>
    <w:multiLevelType w:val="hybridMultilevel"/>
    <w:tmpl w:val="A5065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6E"/>
    <w:rsid w:val="000F3372"/>
    <w:rsid w:val="00110F99"/>
    <w:rsid w:val="001543BD"/>
    <w:rsid w:val="00173617"/>
    <w:rsid w:val="001C7D2E"/>
    <w:rsid w:val="00243617"/>
    <w:rsid w:val="002508FC"/>
    <w:rsid w:val="0029691C"/>
    <w:rsid w:val="002A4661"/>
    <w:rsid w:val="002F2315"/>
    <w:rsid w:val="00360419"/>
    <w:rsid w:val="0039028E"/>
    <w:rsid w:val="003B416E"/>
    <w:rsid w:val="003C6A79"/>
    <w:rsid w:val="003C7391"/>
    <w:rsid w:val="003E79DD"/>
    <w:rsid w:val="003F374F"/>
    <w:rsid w:val="00435B17"/>
    <w:rsid w:val="0046142A"/>
    <w:rsid w:val="004B29DF"/>
    <w:rsid w:val="0053121C"/>
    <w:rsid w:val="005376C2"/>
    <w:rsid w:val="00607539"/>
    <w:rsid w:val="0064458C"/>
    <w:rsid w:val="00644D8D"/>
    <w:rsid w:val="006753C7"/>
    <w:rsid w:val="006A1D5F"/>
    <w:rsid w:val="006E155A"/>
    <w:rsid w:val="00891C49"/>
    <w:rsid w:val="008B02E3"/>
    <w:rsid w:val="008C4FBD"/>
    <w:rsid w:val="008C5518"/>
    <w:rsid w:val="00907B2E"/>
    <w:rsid w:val="00965195"/>
    <w:rsid w:val="009A0F25"/>
    <w:rsid w:val="009A16BE"/>
    <w:rsid w:val="00AE329C"/>
    <w:rsid w:val="00BB6EDE"/>
    <w:rsid w:val="00BF49DB"/>
    <w:rsid w:val="00C6575D"/>
    <w:rsid w:val="00E07533"/>
    <w:rsid w:val="00ED7C6E"/>
    <w:rsid w:val="00EE5A8A"/>
    <w:rsid w:val="00EF4140"/>
    <w:rsid w:val="00F6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7C42-06A7-48AE-BB54-31222857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6E"/>
  </w:style>
  <w:style w:type="paragraph" w:styleId="Heading1">
    <w:name w:val="heading 1"/>
    <w:basedOn w:val="Normal"/>
    <w:next w:val="Normal"/>
    <w:link w:val="Heading1Char"/>
    <w:uiPriority w:val="9"/>
    <w:qFormat/>
    <w:rsid w:val="00ED7C6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C6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C6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6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6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6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6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6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6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6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6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6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7C6E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7C6E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6E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6E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D7C6E"/>
    <w:rPr>
      <w:b/>
      <w:bCs/>
    </w:rPr>
  </w:style>
  <w:style w:type="character" w:styleId="Emphasis">
    <w:name w:val="Emphasis"/>
    <w:basedOn w:val="DefaultParagraphFont"/>
    <w:uiPriority w:val="20"/>
    <w:qFormat/>
    <w:rsid w:val="00ED7C6E"/>
    <w:rPr>
      <w:i/>
      <w:iCs/>
      <w:color w:val="000000" w:themeColor="text1"/>
    </w:rPr>
  </w:style>
  <w:style w:type="paragraph" w:styleId="NoSpacing">
    <w:name w:val="No Spacing"/>
    <w:uiPriority w:val="1"/>
    <w:qFormat/>
    <w:rsid w:val="00ED7C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7C6E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7C6E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6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6E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7C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7C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D7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7C6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D7C6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C6E"/>
    <w:pPr>
      <w:outlineLvl w:val="9"/>
    </w:pPr>
  </w:style>
  <w:style w:type="paragraph" w:styleId="ListParagraph">
    <w:name w:val="List Paragraph"/>
    <w:basedOn w:val="Normal"/>
    <w:uiPriority w:val="34"/>
    <w:qFormat/>
    <w:rsid w:val="00ED7C6E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607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 w:cs="Consolas"/>
      <w:noProof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CodeChar">
    <w:name w:val="Code Char"/>
    <w:basedOn w:val="DefaultParagraphFont"/>
    <w:link w:val="Code"/>
    <w:rsid w:val="00607539"/>
    <w:rPr>
      <w:rFonts w:ascii="Consolas" w:hAnsi="Consolas" w:cs="Consolas"/>
      <w:noProof/>
      <w:color w:val="000000" w:themeColor="text1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661"/>
    <w:rPr>
      <w:rFonts w:ascii="Courier New" w:eastAsia="Times New Roman" w:hAnsi="Courier New" w:cs="Courier New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etro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77AE-35AC-4C55-A73A-7BE23E9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31</cp:revision>
  <dcterms:created xsi:type="dcterms:W3CDTF">2013-03-07T09:47:00Z</dcterms:created>
  <dcterms:modified xsi:type="dcterms:W3CDTF">2013-04-09T14:46:00Z</dcterms:modified>
</cp:coreProperties>
</file>